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E2A" w:rsidRDefault="00927E2A" w:rsidP="00927E2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27E2A" w:rsidRDefault="00927E2A" w:rsidP="004C5DB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E5854" w:rsidRDefault="00532EB0" w:rsidP="004C5DB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64</w:t>
      </w:r>
      <w:r w:rsidR="00BE5854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8C50ED"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="00BE5854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rPr>
          <w:rFonts w:cs="Tahoma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rPr>
          <w:rFonts w:cs="Tahoma"/>
          <w:lang w:eastAsia="cs-CZ"/>
        </w:rPr>
      </w:pPr>
    </w:p>
    <w:p w:rsidR="00BE5854" w:rsidRDefault="00BE5854" w:rsidP="004C5DB6">
      <w:pPr>
        <w:rPr>
          <w:rFonts w:cs="Tahoma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E5854" w:rsidRDefault="00431DA3" w:rsidP="004C5DB6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</w:t>
      </w:r>
      <w:r w:rsidR="00BB6761">
        <w:rPr>
          <w:rFonts w:cs="Tahoma"/>
          <w:szCs w:val="20"/>
          <w:lang w:eastAsia="cs-CZ"/>
        </w:rPr>
        <w:t xml:space="preserve"> </w:t>
      </w:r>
      <w:r w:rsidR="00532EB0">
        <w:rPr>
          <w:rFonts w:cs="Tahoma"/>
          <w:szCs w:val="20"/>
          <w:lang w:eastAsia="cs-CZ"/>
        </w:rPr>
        <w:t>30. března</w:t>
      </w:r>
      <w:r>
        <w:rPr>
          <w:rFonts w:cs="Tahoma"/>
          <w:szCs w:val="20"/>
          <w:lang w:eastAsia="cs-CZ"/>
        </w:rPr>
        <w:t xml:space="preserve"> 2022</w:t>
      </w:r>
    </w:p>
    <w:p w:rsidR="008C50ED" w:rsidRDefault="008C50ED" w:rsidP="008C50ED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</w:t>
      </w:r>
      <w:r w:rsidR="00532EB0">
        <w:rPr>
          <w:rFonts w:cs="Tahoma"/>
          <w:szCs w:val="20"/>
          <w:lang w:eastAsia="cs-CZ"/>
        </w:rPr>
        <w:t>ání v zastupitelstvu města dne 27. dubna</w:t>
      </w:r>
      <w:r>
        <w:rPr>
          <w:rFonts w:cs="Tahoma"/>
          <w:szCs w:val="20"/>
          <w:lang w:eastAsia="cs-CZ"/>
        </w:rPr>
        <w:t xml:space="preserve"> 2022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E5854" w:rsidRDefault="00BE5854" w:rsidP="004C5DB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Pr="00886AB6" w:rsidRDefault="00BE5854" w:rsidP="004C5DB6">
      <w:pPr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:rsidR="00D13859" w:rsidRPr="00D13859" w:rsidRDefault="00D13859" w:rsidP="00AF71B9">
      <w:pPr>
        <w:pStyle w:val="Nadpis2"/>
      </w:pPr>
      <w:r>
        <w:lastRenderedPageBreak/>
        <w:t>1</w:t>
      </w:r>
      <w:r w:rsidRPr="00D13859">
        <w:t xml:space="preserve">) Centrum aukcí.cz s. r. o., Piletická 486, 503 41 Hradec Králové – nabídka pozemků vše v katastrálním území Nové Strakonice, formou elektronické aukce </w:t>
      </w:r>
    </w:p>
    <w:p w:rsidR="00D13859" w:rsidRPr="00D13859" w:rsidRDefault="00D13859" w:rsidP="00D13859">
      <w:pPr>
        <w:spacing w:after="0"/>
        <w:rPr>
          <w:rFonts w:eastAsia="Calibri" w:cs="Tahoma"/>
          <w:szCs w:val="20"/>
        </w:rPr>
      </w:pPr>
    </w:p>
    <w:p w:rsidR="00D13859" w:rsidRPr="00D13859" w:rsidRDefault="00D13859" w:rsidP="00D13859">
      <w:pPr>
        <w:spacing w:after="0"/>
        <w:rPr>
          <w:rFonts w:eastAsia="Calibri" w:cs="Tahoma"/>
          <w:szCs w:val="20"/>
        </w:rPr>
      </w:pPr>
    </w:p>
    <w:p w:rsidR="00D13859" w:rsidRPr="00D13859" w:rsidRDefault="00D13859" w:rsidP="00D13859">
      <w:pPr>
        <w:spacing w:after="0"/>
        <w:rPr>
          <w:rFonts w:eastAsia="Calibri" w:cs="Tahoma"/>
          <w:b/>
          <w:szCs w:val="20"/>
          <w:u w:val="single"/>
        </w:rPr>
      </w:pPr>
      <w:r w:rsidRPr="00D13859">
        <w:rPr>
          <w:rFonts w:eastAsia="Calibri" w:cs="Tahoma"/>
          <w:b/>
          <w:szCs w:val="20"/>
          <w:u w:val="single"/>
        </w:rPr>
        <w:t>Návrh usnesení:</w:t>
      </w:r>
    </w:p>
    <w:p w:rsidR="00D13859" w:rsidRPr="00D13859" w:rsidRDefault="00D13859" w:rsidP="00D13859">
      <w:pPr>
        <w:spacing w:after="0"/>
        <w:rPr>
          <w:rFonts w:eastAsia="Calibri" w:cs="Tahoma"/>
          <w:szCs w:val="20"/>
        </w:rPr>
      </w:pPr>
      <w:r w:rsidRPr="00D13859">
        <w:rPr>
          <w:rFonts w:eastAsia="Calibri" w:cs="Tahoma"/>
          <w:szCs w:val="20"/>
        </w:rPr>
        <w:t>RM po projednání</w:t>
      </w:r>
    </w:p>
    <w:p w:rsidR="00D13859" w:rsidRPr="00D13859" w:rsidRDefault="00D13859" w:rsidP="00D138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13859" w:rsidRPr="00D13859" w:rsidRDefault="00D13859" w:rsidP="00AF71B9">
      <w:pPr>
        <w:pStyle w:val="Nadpis3"/>
        <w:rPr>
          <w:rFonts w:eastAsia="Times New Roman"/>
        </w:rPr>
      </w:pPr>
      <w:r w:rsidRPr="00D13859">
        <w:rPr>
          <w:rFonts w:eastAsia="Times New Roman"/>
        </w:rPr>
        <w:t xml:space="preserve">I. Vzít na vědomí </w:t>
      </w:r>
    </w:p>
    <w:p w:rsidR="00D13859" w:rsidRPr="00D13859" w:rsidRDefault="00D13859" w:rsidP="00D13859">
      <w:pPr>
        <w:spacing w:after="0"/>
        <w:rPr>
          <w:rFonts w:eastAsia="Calibri" w:cs="Tahoma"/>
          <w:szCs w:val="20"/>
        </w:rPr>
      </w:pPr>
      <w:r w:rsidRPr="00D13859">
        <w:rPr>
          <w:rFonts w:eastAsia="Calibri" w:cs="Tahoma"/>
          <w:szCs w:val="20"/>
        </w:rPr>
        <w:t>nabídku pozemků o výměře 4.799 m</w:t>
      </w:r>
      <w:r w:rsidRPr="00D13859">
        <w:rPr>
          <w:rFonts w:eastAsia="Calibri" w:cs="Tahoma"/>
          <w:szCs w:val="20"/>
          <w:vertAlign w:val="superscript"/>
        </w:rPr>
        <w:t>2</w:t>
      </w:r>
      <w:r w:rsidRPr="00D13859">
        <w:rPr>
          <w:rFonts w:eastAsia="Calibri" w:cs="Tahoma"/>
          <w:szCs w:val="20"/>
        </w:rPr>
        <w:t xml:space="preserve"> a 69/4 o výměře 4.874 m</w:t>
      </w:r>
      <w:r w:rsidRPr="00D13859">
        <w:rPr>
          <w:rFonts w:eastAsia="Calibri" w:cs="Tahoma"/>
          <w:szCs w:val="20"/>
          <w:vertAlign w:val="superscript"/>
        </w:rPr>
        <w:t>2</w:t>
      </w:r>
      <w:r w:rsidRPr="00D13859">
        <w:rPr>
          <w:rFonts w:eastAsia="Calibri" w:cs="Tahoma"/>
          <w:szCs w:val="20"/>
        </w:rPr>
        <w:t>, vše v katastrálním území Nové Strakonice, formou elektronické aukce konané dne 10. března 2022.</w:t>
      </w:r>
    </w:p>
    <w:p w:rsidR="00AF71B9" w:rsidRPr="00D13859" w:rsidRDefault="00AF71B9" w:rsidP="00D13859">
      <w:pPr>
        <w:spacing w:after="0"/>
        <w:rPr>
          <w:rFonts w:eastAsia="Calibri" w:cs="Tahoma"/>
          <w:szCs w:val="20"/>
        </w:rPr>
      </w:pPr>
    </w:p>
    <w:p w:rsidR="00D13859" w:rsidRPr="00D13859" w:rsidRDefault="00D13859" w:rsidP="00AF71B9">
      <w:pPr>
        <w:pStyle w:val="Nadpis2"/>
        <w:rPr>
          <w:rFonts w:eastAsia="Calibri"/>
        </w:rPr>
      </w:pPr>
      <w:r>
        <w:rPr>
          <w:rFonts w:eastAsia="Calibri"/>
        </w:rPr>
        <w:t>2</w:t>
      </w:r>
      <w:r w:rsidRPr="00D13859">
        <w:rPr>
          <w:rFonts w:eastAsia="Calibri"/>
        </w:rPr>
        <w:t>) Římskokatolická farnost Strakonice, IČ: 65016963, Velké náměstí 4, Strakonice – výmaz předkupního práva v souvislosti se směnou pozemků</w:t>
      </w:r>
    </w:p>
    <w:p w:rsidR="00D13859" w:rsidRPr="00D13859" w:rsidRDefault="00D13859" w:rsidP="00AF71B9"/>
    <w:p w:rsidR="00D13859" w:rsidRPr="00D13859" w:rsidRDefault="00D13859" w:rsidP="00D138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D13859" w:rsidRPr="00D13859" w:rsidRDefault="00D13859" w:rsidP="00D13859">
      <w:pPr>
        <w:spacing w:after="0"/>
        <w:rPr>
          <w:rFonts w:eastAsia="Times New Roman" w:cs="Tahoma"/>
          <w:szCs w:val="20"/>
          <w:lang w:eastAsia="cs-CZ"/>
        </w:rPr>
      </w:pPr>
      <w:r w:rsidRPr="00D13859">
        <w:rPr>
          <w:rFonts w:eastAsia="Times New Roman" w:cs="Tahoma"/>
          <w:szCs w:val="20"/>
          <w:lang w:eastAsia="cs-CZ"/>
        </w:rPr>
        <w:t>RM po projednání</w:t>
      </w:r>
    </w:p>
    <w:p w:rsidR="00D13859" w:rsidRPr="00D13859" w:rsidRDefault="00D13859" w:rsidP="00D138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13859" w:rsidRPr="00D13859" w:rsidRDefault="00D13859" w:rsidP="00AF71B9">
      <w:pPr>
        <w:pStyle w:val="Nadpis3"/>
        <w:rPr>
          <w:rFonts w:eastAsia="Times New Roman"/>
          <w:lang w:eastAsia="cs-CZ"/>
        </w:rPr>
      </w:pPr>
      <w:r w:rsidRPr="00D13859">
        <w:rPr>
          <w:rFonts w:eastAsia="Times New Roman"/>
          <w:lang w:eastAsia="cs-CZ"/>
        </w:rPr>
        <w:t>I. Schválit</w:t>
      </w:r>
    </w:p>
    <w:p w:rsidR="00D13859" w:rsidRPr="00D13859" w:rsidRDefault="00D13859" w:rsidP="00D13859">
      <w:pPr>
        <w:spacing w:after="0"/>
        <w:rPr>
          <w:rFonts w:eastAsia="Calibri" w:cs="Tahoma"/>
          <w:iCs/>
          <w:szCs w:val="20"/>
        </w:rPr>
      </w:pPr>
      <w:r w:rsidRPr="00D13859">
        <w:rPr>
          <w:rFonts w:eastAsia="Calibri" w:cs="Tahoma"/>
          <w:szCs w:val="20"/>
          <w:lang w:eastAsia="cs-CZ"/>
        </w:rPr>
        <w:t xml:space="preserve">výmaz (zánik) zákonného předkupního práva zřízeného </w:t>
      </w:r>
      <w:r w:rsidRPr="00D13859">
        <w:rPr>
          <w:rFonts w:eastAsia="Calibri" w:cs="Tahoma"/>
          <w:iCs/>
          <w:szCs w:val="20"/>
        </w:rPr>
        <w:t>dle § 101 zákona č. 183/2006 Sb., o územním plánování a stavebním řádu, v platném znění k pozemkům v katastrálním území Strakonice, a to z důvodu již schválené směnné smlouvy dle usnesení ZM číslo 430/ZM/2021, na základě které budou předmětné pozemky za dohodnutých podmínek převedeny na město Strakonice.</w:t>
      </w:r>
    </w:p>
    <w:p w:rsidR="00D13859" w:rsidRPr="00D13859" w:rsidRDefault="00D13859" w:rsidP="00AF71B9">
      <w:pPr>
        <w:pStyle w:val="Nadpis3"/>
        <w:rPr>
          <w:rFonts w:eastAsia="Times New Roman"/>
          <w:lang w:eastAsia="cs-CZ"/>
        </w:rPr>
      </w:pPr>
      <w:r w:rsidRPr="00D13859">
        <w:rPr>
          <w:rFonts w:eastAsia="Times New Roman"/>
          <w:lang w:eastAsia="cs-CZ"/>
        </w:rPr>
        <w:t>II. Pověřit</w:t>
      </w:r>
    </w:p>
    <w:p w:rsidR="00D13859" w:rsidRPr="00927E2A" w:rsidRDefault="00D13859" w:rsidP="00D13859">
      <w:pPr>
        <w:spacing w:after="0"/>
        <w:rPr>
          <w:rFonts w:eastAsia="Calibri" w:cs="Tahoma"/>
          <w:szCs w:val="20"/>
          <w:lang w:eastAsia="cs-CZ"/>
        </w:rPr>
      </w:pPr>
      <w:r w:rsidRPr="00D13859">
        <w:rPr>
          <w:rFonts w:eastAsia="Calibri" w:cs="Tahoma"/>
          <w:szCs w:val="20"/>
          <w:lang w:eastAsia="cs-CZ"/>
        </w:rPr>
        <w:t>starostu města podpisem předmětného potvrzení.</w:t>
      </w:r>
    </w:p>
    <w:p w:rsidR="00DA038C" w:rsidRPr="00D13859" w:rsidRDefault="00DA038C" w:rsidP="00D13859">
      <w:pPr>
        <w:spacing w:after="0"/>
        <w:rPr>
          <w:rFonts w:eastAsia="Calibri" w:cs="Tahoma"/>
          <w:iCs/>
          <w:szCs w:val="20"/>
        </w:rPr>
      </w:pPr>
    </w:p>
    <w:p w:rsidR="00D13859" w:rsidRPr="00D13859" w:rsidRDefault="002E319D" w:rsidP="00AF71B9">
      <w:pPr>
        <w:pStyle w:val="Nadpis2"/>
        <w:rPr>
          <w:rFonts w:eastAsia="Calibri"/>
        </w:rPr>
      </w:pPr>
      <w:r>
        <w:rPr>
          <w:rFonts w:eastAsia="Calibri"/>
        </w:rPr>
        <w:t>3</w:t>
      </w:r>
      <w:r w:rsidR="00D13859" w:rsidRPr="00D13859">
        <w:rPr>
          <w:rFonts w:eastAsia="Calibri"/>
        </w:rPr>
        <w:t xml:space="preserve">) </w:t>
      </w:r>
      <w:r w:rsidR="00927E2A">
        <w:rPr>
          <w:rFonts w:eastAsia="Calibri"/>
        </w:rPr>
        <w:t>S</w:t>
      </w:r>
      <w:r w:rsidR="00D13859" w:rsidRPr="00D13859">
        <w:rPr>
          <w:rFonts w:eastAsia="Calibri"/>
        </w:rPr>
        <w:t>měna pozemků v katastrálním území Střela – úhrada nákladů</w:t>
      </w:r>
    </w:p>
    <w:p w:rsidR="00D13859" w:rsidRPr="00D13859" w:rsidRDefault="00D13859" w:rsidP="00D13859">
      <w:pPr>
        <w:spacing w:after="0"/>
        <w:rPr>
          <w:rFonts w:eastAsia="Calibri" w:cs="Tahoma"/>
          <w:iCs/>
          <w:szCs w:val="20"/>
        </w:rPr>
      </w:pPr>
    </w:p>
    <w:p w:rsidR="00D13859" w:rsidRPr="00D13859" w:rsidRDefault="00D13859" w:rsidP="00D138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D13859" w:rsidRPr="00D13859" w:rsidRDefault="00D13859" w:rsidP="00D13859">
      <w:pPr>
        <w:spacing w:after="0"/>
        <w:rPr>
          <w:rFonts w:eastAsia="Times New Roman" w:cs="Tahoma"/>
          <w:szCs w:val="20"/>
          <w:lang w:eastAsia="cs-CZ"/>
        </w:rPr>
      </w:pPr>
      <w:r w:rsidRPr="00D13859">
        <w:rPr>
          <w:rFonts w:eastAsia="Times New Roman" w:cs="Tahoma"/>
          <w:szCs w:val="20"/>
          <w:lang w:eastAsia="cs-CZ"/>
        </w:rPr>
        <w:t>RM po projednání</w:t>
      </w:r>
    </w:p>
    <w:p w:rsidR="00D13859" w:rsidRPr="00D13859" w:rsidRDefault="00D13859" w:rsidP="00D138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13859" w:rsidRPr="00D13859" w:rsidRDefault="00D13859" w:rsidP="00AF71B9">
      <w:pPr>
        <w:pStyle w:val="Nadpis3"/>
      </w:pPr>
      <w:r w:rsidRPr="00D13859">
        <w:t xml:space="preserve">I. </w:t>
      </w:r>
      <w:r w:rsidR="008C7118">
        <w:t>Schválit</w:t>
      </w:r>
    </w:p>
    <w:p w:rsidR="008C7118" w:rsidRPr="008C7118" w:rsidRDefault="008C7118" w:rsidP="00D13859">
      <w:pPr>
        <w:spacing w:after="0"/>
        <w:rPr>
          <w:rFonts w:eastAsia="Calibri" w:cs="Tahoma"/>
          <w:i/>
          <w:szCs w:val="20"/>
        </w:rPr>
      </w:pPr>
      <w:r>
        <w:rPr>
          <w:rFonts w:eastAsia="Calibri" w:cs="Tahoma"/>
          <w:szCs w:val="20"/>
        </w:rPr>
        <w:t xml:space="preserve">úpravu </w:t>
      </w:r>
      <w:r w:rsidR="00D13859" w:rsidRPr="00D13859">
        <w:rPr>
          <w:rFonts w:eastAsia="Calibri" w:cs="Tahoma"/>
          <w:szCs w:val="20"/>
        </w:rPr>
        <w:t>usnesení ZM číslo 517/ZM/2022</w:t>
      </w:r>
      <w:r>
        <w:rPr>
          <w:rFonts w:eastAsia="Calibri" w:cs="Tahoma"/>
          <w:szCs w:val="20"/>
        </w:rPr>
        <w:t xml:space="preserve">, a to následovně: </w:t>
      </w:r>
      <w:r w:rsidR="00796FE6">
        <w:rPr>
          <w:rFonts w:eastAsia="Calibri" w:cs="Tahoma"/>
          <w:szCs w:val="20"/>
        </w:rPr>
        <w:t xml:space="preserve">část textu ve znění </w:t>
      </w:r>
      <w:r w:rsidRPr="008C7118">
        <w:rPr>
          <w:rFonts w:eastAsia="Times New Roman" w:cs="Tahoma"/>
          <w:i/>
          <w:szCs w:val="20"/>
          <w:lang w:eastAsia="cs-CZ"/>
        </w:rPr>
        <w:t>„Náklady spojené s uzavřením směnné smlouvy hradí smluvní strany rovným dílem“</w:t>
      </w:r>
      <w:r w:rsidRPr="008C7118">
        <w:rPr>
          <w:rFonts w:eastAsia="Times New Roman" w:cs="Tahoma"/>
          <w:szCs w:val="20"/>
          <w:lang w:eastAsia="cs-CZ"/>
        </w:rPr>
        <w:t xml:space="preserve"> bude</w:t>
      </w:r>
      <w:r w:rsidR="00796FE6">
        <w:rPr>
          <w:rFonts w:eastAsia="Times New Roman" w:cs="Tahoma"/>
          <w:szCs w:val="20"/>
          <w:lang w:eastAsia="cs-CZ"/>
        </w:rPr>
        <w:t xml:space="preserve"> vypuštěno a</w:t>
      </w:r>
      <w:r w:rsidRPr="008C7118">
        <w:rPr>
          <w:rFonts w:eastAsia="Times New Roman" w:cs="Tahoma"/>
          <w:szCs w:val="20"/>
          <w:lang w:eastAsia="cs-CZ"/>
        </w:rPr>
        <w:t xml:space="preserve"> nahrazen</w:t>
      </w:r>
      <w:r w:rsidR="00796FE6">
        <w:rPr>
          <w:rFonts w:eastAsia="Times New Roman" w:cs="Tahoma"/>
          <w:szCs w:val="20"/>
          <w:lang w:eastAsia="cs-CZ"/>
        </w:rPr>
        <w:t xml:space="preserve">o zněním </w:t>
      </w:r>
      <w:r w:rsidRPr="008C7118">
        <w:rPr>
          <w:rFonts w:cs="Tahoma"/>
          <w:i/>
          <w:szCs w:val="20"/>
        </w:rPr>
        <w:t>„Náklady spojené s uzavřením směnné smlouvy hradí město Strakonice“</w:t>
      </w:r>
      <w:r>
        <w:rPr>
          <w:rFonts w:cs="Tahoma"/>
          <w:i/>
          <w:szCs w:val="20"/>
        </w:rPr>
        <w:t>.</w:t>
      </w:r>
    </w:p>
    <w:p w:rsidR="00796FE6" w:rsidRDefault="00796FE6" w:rsidP="00AF71B9">
      <w:pPr>
        <w:spacing w:after="0"/>
        <w:rPr>
          <w:lang w:eastAsia="cs-CZ"/>
        </w:rPr>
      </w:pPr>
    </w:p>
    <w:p w:rsidR="00421B6B" w:rsidRPr="00AF71B9" w:rsidRDefault="00421B6B" w:rsidP="00AF71B9">
      <w:pPr>
        <w:pStyle w:val="Nadpis2"/>
      </w:pPr>
      <w:proofErr w:type="gramStart"/>
      <w:r w:rsidRPr="00AF71B9">
        <w:t>4)</w:t>
      </w:r>
      <w:r w:rsidR="00927E2A">
        <w:t xml:space="preserve"> Žádost</w:t>
      </w:r>
      <w:proofErr w:type="gramEnd"/>
      <w:r w:rsidR="00927E2A">
        <w:t xml:space="preserve"> o prodej části pozemku </w:t>
      </w:r>
      <w:r w:rsidRPr="00AF71B9">
        <w:t>v kat. územ</w:t>
      </w:r>
      <w:r w:rsidR="00560519" w:rsidRPr="00AF71B9">
        <w:t>í</w:t>
      </w:r>
      <w:r w:rsidRPr="00AF71B9">
        <w:t xml:space="preserve"> </w:t>
      </w:r>
      <w:proofErr w:type="gramStart"/>
      <w:r w:rsidRPr="00AF71B9">
        <w:t>Strakonice</w:t>
      </w:r>
      <w:proofErr w:type="gramEnd"/>
      <w:r w:rsidRPr="00AF71B9">
        <w:t xml:space="preserve">                             </w:t>
      </w:r>
    </w:p>
    <w:p w:rsidR="00560519" w:rsidRPr="00927E2A" w:rsidRDefault="00421B6B" w:rsidP="00927E2A">
      <w:pPr>
        <w:rPr>
          <w:rFonts w:cs="Tahoma"/>
          <w:b/>
          <w:szCs w:val="20"/>
        </w:rPr>
      </w:pPr>
      <w:r w:rsidRPr="00F1224B">
        <w:rPr>
          <w:rFonts w:cs="Tahoma"/>
          <w:b/>
          <w:szCs w:val="20"/>
        </w:rPr>
        <w:t xml:space="preserve">Žadatel: MTZ MOTOTECHNIKA s.r.o., IČ 281 25 151, U Blatenského mostu 1482, Strakonice </w:t>
      </w:r>
      <w:r w:rsidRPr="00F1224B">
        <w:rPr>
          <w:rFonts w:cs="Tahoma"/>
          <w:szCs w:val="20"/>
        </w:rPr>
        <w:t xml:space="preserve"> </w:t>
      </w:r>
    </w:p>
    <w:p w:rsidR="00560519" w:rsidRPr="00AF71B9" w:rsidRDefault="00560519" w:rsidP="0056051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F71B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560519" w:rsidRPr="00AF71B9" w:rsidRDefault="00560519" w:rsidP="00560519">
      <w:pPr>
        <w:spacing w:after="0"/>
        <w:rPr>
          <w:rFonts w:eastAsia="Times New Roman" w:cs="Tahoma"/>
          <w:szCs w:val="20"/>
          <w:lang w:eastAsia="cs-CZ"/>
        </w:rPr>
      </w:pPr>
      <w:r w:rsidRPr="00AF71B9">
        <w:rPr>
          <w:rFonts w:eastAsia="Times New Roman" w:cs="Tahoma"/>
          <w:szCs w:val="20"/>
          <w:lang w:eastAsia="cs-CZ"/>
        </w:rPr>
        <w:t>RM po projednání</w:t>
      </w:r>
    </w:p>
    <w:p w:rsidR="00421B6B" w:rsidRPr="00A16D68" w:rsidRDefault="00421B6B" w:rsidP="00A16D68">
      <w:pPr>
        <w:spacing w:after="0"/>
        <w:rPr>
          <w:b/>
          <w:u w:val="single"/>
        </w:rPr>
      </w:pPr>
      <w:r w:rsidRPr="00A16D68">
        <w:rPr>
          <w:b/>
          <w:u w:val="single"/>
        </w:rPr>
        <w:t>Doporučuje ZM</w:t>
      </w:r>
    </w:p>
    <w:p w:rsidR="00A16D68" w:rsidRDefault="0037111D" w:rsidP="00A16D68">
      <w:pPr>
        <w:pStyle w:val="Nadpis3"/>
      </w:pPr>
      <w:r>
        <w:t xml:space="preserve">I. </w:t>
      </w:r>
      <w:r w:rsidR="00A16D68" w:rsidRPr="00AF71B9">
        <w:t>N</w:t>
      </w:r>
      <w:r w:rsidR="00421B6B" w:rsidRPr="00AF71B9">
        <w:t>eschválit</w:t>
      </w:r>
    </w:p>
    <w:p w:rsidR="00421B6B" w:rsidRPr="00AF71B9" w:rsidRDefault="00421B6B" w:rsidP="00A16D68">
      <w:pPr>
        <w:spacing w:after="0"/>
        <w:rPr>
          <w:rFonts w:cs="Tahoma"/>
          <w:szCs w:val="20"/>
        </w:rPr>
      </w:pPr>
      <w:r w:rsidRPr="00AF71B9">
        <w:rPr>
          <w:rFonts w:cs="Tahoma"/>
          <w:szCs w:val="20"/>
        </w:rPr>
        <w:t xml:space="preserve">vyhlášení záměru na prodej části pozemku </w:t>
      </w:r>
      <w:r w:rsidR="00927E2A">
        <w:rPr>
          <w:rFonts w:cs="Tahoma"/>
          <w:szCs w:val="20"/>
        </w:rPr>
        <w:t>o</w:t>
      </w:r>
      <w:r w:rsidRPr="00AF71B9">
        <w:rPr>
          <w:rFonts w:cs="Tahoma"/>
          <w:szCs w:val="20"/>
        </w:rPr>
        <w:t xml:space="preserve"> výměře cca 2.241 </w:t>
      </w:r>
      <w:proofErr w:type="gramStart"/>
      <w:r w:rsidRPr="00AF71B9">
        <w:rPr>
          <w:rFonts w:cs="Tahoma"/>
          <w:szCs w:val="20"/>
        </w:rPr>
        <w:t>m</w:t>
      </w:r>
      <w:r w:rsidRPr="00AF71B9">
        <w:rPr>
          <w:rFonts w:cs="Tahoma"/>
          <w:szCs w:val="20"/>
          <w:vertAlign w:val="superscript"/>
        </w:rPr>
        <w:t>2</w:t>
      </w:r>
      <w:r w:rsidR="00927E2A">
        <w:rPr>
          <w:rFonts w:cs="Tahoma"/>
          <w:szCs w:val="20"/>
        </w:rPr>
        <w:t xml:space="preserve"> </w:t>
      </w:r>
      <w:r w:rsidRPr="00AF71B9">
        <w:rPr>
          <w:rFonts w:cs="Tahoma"/>
          <w:szCs w:val="20"/>
        </w:rPr>
        <w:t>v kat. území</w:t>
      </w:r>
      <w:proofErr w:type="gramEnd"/>
      <w:r w:rsidRPr="00AF71B9">
        <w:rPr>
          <w:rFonts w:cs="Tahoma"/>
          <w:szCs w:val="20"/>
        </w:rPr>
        <w:t xml:space="preserve"> Strakonice v rozsahu, jak je vyznačeno v grafické příloze tohoto materiálu – příloha žádosti označená žadatelem 1A (zákres do katastrální mapy), a to zejména s ohledem na vyjádření odboru životního prostředí. </w:t>
      </w:r>
    </w:p>
    <w:p w:rsidR="00A16D68" w:rsidRDefault="0037111D" w:rsidP="00A16D68">
      <w:pPr>
        <w:pStyle w:val="Nadpis3"/>
      </w:pPr>
      <w:r>
        <w:t xml:space="preserve">II. </w:t>
      </w:r>
      <w:r w:rsidR="00A16D68" w:rsidRPr="00AF71B9">
        <w:t>N</w:t>
      </w:r>
      <w:r w:rsidR="00421B6B" w:rsidRPr="00AF71B9">
        <w:t>eschválit</w:t>
      </w:r>
    </w:p>
    <w:p w:rsidR="00421B6B" w:rsidRPr="00AF71B9" w:rsidRDefault="00421B6B" w:rsidP="00A16D68">
      <w:pPr>
        <w:spacing w:after="0"/>
        <w:rPr>
          <w:rFonts w:cs="Tahoma"/>
          <w:szCs w:val="20"/>
        </w:rPr>
      </w:pPr>
      <w:r w:rsidRPr="00AF71B9">
        <w:rPr>
          <w:rFonts w:cs="Tahoma"/>
          <w:szCs w:val="20"/>
        </w:rPr>
        <w:t xml:space="preserve">vyhlášení záměru na prodej části pozemku </w:t>
      </w:r>
      <w:r w:rsidR="00927E2A">
        <w:rPr>
          <w:rFonts w:cs="Tahoma"/>
          <w:szCs w:val="20"/>
        </w:rPr>
        <w:t>o</w:t>
      </w:r>
      <w:r w:rsidRPr="00AF71B9">
        <w:rPr>
          <w:rFonts w:cs="Tahoma"/>
          <w:szCs w:val="20"/>
        </w:rPr>
        <w:t xml:space="preserve"> výměře cca 1.628 </w:t>
      </w:r>
      <w:proofErr w:type="gramStart"/>
      <w:r w:rsidRPr="00AF71B9">
        <w:rPr>
          <w:rFonts w:cs="Tahoma"/>
          <w:szCs w:val="20"/>
        </w:rPr>
        <w:t>m</w:t>
      </w:r>
      <w:r w:rsidRPr="00AF71B9">
        <w:rPr>
          <w:rFonts w:cs="Tahoma"/>
          <w:szCs w:val="20"/>
          <w:vertAlign w:val="superscript"/>
        </w:rPr>
        <w:t>2</w:t>
      </w:r>
      <w:r w:rsidR="00927E2A">
        <w:rPr>
          <w:rFonts w:cs="Tahoma"/>
          <w:szCs w:val="20"/>
        </w:rPr>
        <w:t xml:space="preserve"> </w:t>
      </w:r>
      <w:r w:rsidRPr="00AF71B9">
        <w:rPr>
          <w:rFonts w:cs="Tahoma"/>
          <w:szCs w:val="20"/>
        </w:rPr>
        <w:t>v kat. území</w:t>
      </w:r>
      <w:proofErr w:type="gramEnd"/>
      <w:r w:rsidRPr="00AF71B9">
        <w:rPr>
          <w:rFonts w:cs="Tahoma"/>
          <w:szCs w:val="20"/>
        </w:rPr>
        <w:t xml:space="preserve"> Strakonice v rozsahu, jak je vyznačeno v grafické příloze tohoto materiálu – příloha žádosti označená žadatelem 1B (zákres do katastrální mapy), a to zejména s ohledem na vyjádření odboru životního prostředí. </w:t>
      </w:r>
    </w:p>
    <w:p w:rsidR="00A16D68" w:rsidRDefault="0037111D" w:rsidP="00A16D68">
      <w:pPr>
        <w:pStyle w:val="Nadpis3"/>
      </w:pPr>
      <w:r>
        <w:t xml:space="preserve">III. </w:t>
      </w:r>
      <w:r w:rsidR="00A16D68">
        <w:t>S</w:t>
      </w:r>
      <w:r w:rsidR="00421B6B" w:rsidRPr="00AF71B9">
        <w:t xml:space="preserve">chválit </w:t>
      </w:r>
    </w:p>
    <w:p w:rsidR="00421B6B" w:rsidRPr="00AF71B9" w:rsidRDefault="00421B6B" w:rsidP="00A16D68">
      <w:pPr>
        <w:spacing w:after="0"/>
        <w:rPr>
          <w:rFonts w:cs="Tahoma"/>
          <w:szCs w:val="20"/>
        </w:rPr>
      </w:pPr>
      <w:r w:rsidRPr="00AF71B9">
        <w:rPr>
          <w:szCs w:val="20"/>
        </w:rPr>
        <w:t xml:space="preserve">vyřazení žadatele z evidence žádostí o </w:t>
      </w:r>
      <w:r w:rsidRPr="00AF71B9">
        <w:rPr>
          <w:rFonts w:cs="Tahoma"/>
          <w:szCs w:val="20"/>
        </w:rPr>
        <w:t>prodej  části pozemku o výměře cca 2.241 m</w:t>
      </w:r>
      <w:r w:rsidRPr="00AF71B9">
        <w:rPr>
          <w:rFonts w:cs="Tahoma"/>
          <w:szCs w:val="20"/>
          <w:vertAlign w:val="superscript"/>
        </w:rPr>
        <w:t xml:space="preserve">2 </w:t>
      </w:r>
      <w:r w:rsidRPr="00AF71B9">
        <w:rPr>
          <w:rFonts w:cs="Tahoma"/>
          <w:szCs w:val="20"/>
        </w:rPr>
        <w:t xml:space="preserve"> a části o výměře cca 1.628 m</w:t>
      </w:r>
      <w:r w:rsidRPr="00AF71B9">
        <w:rPr>
          <w:rFonts w:cs="Tahoma"/>
          <w:szCs w:val="20"/>
          <w:vertAlign w:val="superscript"/>
        </w:rPr>
        <w:t>2</w:t>
      </w:r>
      <w:r w:rsidRPr="00AF71B9">
        <w:rPr>
          <w:rFonts w:cs="Tahoma"/>
          <w:szCs w:val="20"/>
        </w:rPr>
        <w:t xml:space="preserve">, v k. </w:t>
      </w:r>
      <w:proofErr w:type="spellStart"/>
      <w:r w:rsidRPr="00AF71B9">
        <w:rPr>
          <w:rFonts w:cs="Tahoma"/>
          <w:szCs w:val="20"/>
        </w:rPr>
        <w:t>ú.</w:t>
      </w:r>
      <w:proofErr w:type="spellEnd"/>
      <w:r w:rsidRPr="00AF71B9">
        <w:rPr>
          <w:rFonts w:cs="Tahoma"/>
          <w:szCs w:val="20"/>
        </w:rPr>
        <w:t xml:space="preserve"> Strakonice.</w:t>
      </w:r>
    </w:p>
    <w:p w:rsidR="00AF71B9" w:rsidRDefault="00AF71B9" w:rsidP="00AF71B9">
      <w:pPr>
        <w:spacing w:after="0"/>
        <w:rPr>
          <w:rFonts w:eastAsia="Calibri" w:cs="Tahoma"/>
          <w:szCs w:val="20"/>
        </w:rPr>
      </w:pPr>
    </w:p>
    <w:p w:rsidR="007D669A" w:rsidRDefault="007D669A" w:rsidP="00AF71B9">
      <w:pPr>
        <w:spacing w:after="0"/>
        <w:rPr>
          <w:rFonts w:eastAsia="Calibri" w:cs="Tahoma"/>
          <w:szCs w:val="20"/>
        </w:rPr>
      </w:pPr>
    </w:p>
    <w:p w:rsidR="00421B6B" w:rsidRPr="003B7C6A" w:rsidRDefault="00421B6B" w:rsidP="00421B6B">
      <w:pPr>
        <w:pStyle w:val="Nadpis2"/>
      </w:pPr>
      <w:r w:rsidRPr="003B7C6A">
        <w:lastRenderedPageBreak/>
        <w:t>5) Žádost o prodej pozemků v lokalitě pod kulturním domem</w:t>
      </w:r>
    </w:p>
    <w:p w:rsidR="00421B6B" w:rsidRPr="003B7C6A" w:rsidRDefault="00421B6B" w:rsidP="00421B6B">
      <w:pPr>
        <w:rPr>
          <w:rFonts w:cs="Tahoma"/>
          <w:b/>
          <w:szCs w:val="20"/>
        </w:rPr>
      </w:pPr>
      <w:r w:rsidRPr="003B7C6A">
        <w:rPr>
          <w:rFonts w:cs="Tahoma"/>
          <w:b/>
          <w:szCs w:val="20"/>
        </w:rPr>
        <w:t xml:space="preserve">Žadatel: ROKLAN </w:t>
      </w:r>
      <w:proofErr w:type="spellStart"/>
      <w:r w:rsidRPr="003B7C6A">
        <w:rPr>
          <w:rFonts w:cs="Tahoma"/>
          <w:b/>
          <w:szCs w:val="20"/>
        </w:rPr>
        <w:t>development</w:t>
      </w:r>
      <w:proofErr w:type="spellEnd"/>
      <w:r w:rsidRPr="003B7C6A">
        <w:rPr>
          <w:rFonts w:cs="Tahoma"/>
          <w:b/>
          <w:szCs w:val="20"/>
        </w:rPr>
        <w:t xml:space="preserve"> s.r.o., IČ 107 27 591, se sídlem čp. 26, 383 01 Zábrdí</w:t>
      </w:r>
    </w:p>
    <w:p w:rsidR="00560519" w:rsidRPr="00D13859" w:rsidRDefault="00560519" w:rsidP="0037111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560519" w:rsidRPr="00D13859" w:rsidRDefault="00560519" w:rsidP="0037111D">
      <w:pPr>
        <w:spacing w:after="0"/>
        <w:rPr>
          <w:lang w:eastAsia="cs-CZ"/>
        </w:rPr>
      </w:pPr>
      <w:r w:rsidRPr="00D13859">
        <w:rPr>
          <w:lang w:eastAsia="cs-CZ"/>
        </w:rPr>
        <w:t>RM po projednání</w:t>
      </w:r>
    </w:p>
    <w:p w:rsidR="00421B6B" w:rsidRPr="0037111D" w:rsidRDefault="00421B6B" w:rsidP="0037111D">
      <w:pPr>
        <w:spacing w:after="0"/>
        <w:rPr>
          <w:b/>
          <w:u w:val="single"/>
        </w:rPr>
      </w:pPr>
      <w:r w:rsidRPr="0037111D">
        <w:rPr>
          <w:b/>
          <w:u w:val="single"/>
        </w:rPr>
        <w:t>Doporučuje ZM</w:t>
      </w:r>
    </w:p>
    <w:p w:rsidR="0037111D" w:rsidRDefault="0037111D" w:rsidP="0037111D">
      <w:pPr>
        <w:pStyle w:val="Nadpis3"/>
      </w:pPr>
      <w:r>
        <w:t xml:space="preserve">I. </w:t>
      </w:r>
      <w:r w:rsidRPr="00AF71B9">
        <w:t>N</w:t>
      </w:r>
      <w:r w:rsidR="00421B6B" w:rsidRPr="00AF71B9">
        <w:t>eschválit</w:t>
      </w:r>
    </w:p>
    <w:p w:rsidR="00421B6B" w:rsidRPr="00AF71B9" w:rsidRDefault="00421B6B" w:rsidP="0037111D">
      <w:pPr>
        <w:spacing w:after="0"/>
      </w:pPr>
      <w:r w:rsidRPr="00AF71B9">
        <w:t xml:space="preserve">vyhlášení záměru na prodej </w:t>
      </w:r>
      <w:r w:rsidRPr="00AF71B9">
        <w:rPr>
          <w:rFonts w:eastAsia="Calibri"/>
        </w:rPr>
        <w:t>pozemků</w:t>
      </w:r>
      <w:r w:rsidRPr="00AF71B9">
        <w:t xml:space="preserve">  o výměře 494 m</w:t>
      </w:r>
      <w:r w:rsidRPr="00AF71B9">
        <w:rPr>
          <w:vertAlign w:val="superscript"/>
        </w:rPr>
        <w:t>2</w:t>
      </w:r>
      <w:r w:rsidRPr="00AF71B9">
        <w:t>, o výměře 96 m</w:t>
      </w:r>
      <w:r w:rsidRPr="00AF71B9">
        <w:rPr>
          <w:vertAlign w:val="superscript"/>
        </w:rPr>
        <w:t>2</w:t>
      </w:r>
      <w:r w:rsidRPr="00AF71B9">
        <w:t>, o výměře 37 m</w:t>
      </w:r>
      <w:r w:rsidRPr="00AF71B9">
        <w:rPr>
          <w:vertAlign w:val="superscript"/>
        </w:rPr>
        <w:t>2</w:t>
      </w:r>
      <w:r w:rsidR="00927E2A">
        <w:t xml:space="preserve"> a </w:t>
      </w:r>
      <w:r w:rsidRPr="00AF71B9">
        <w:t>o výměře 241 m</w:t>
      </w:r>
      <w:r w:rsidRPr="00AF71B9">
        <w:rPr>
          <w:vertAlign w:val="superscript"/>
        </w:rPr>
        <w:t>2</w:t>
      </w:r>
      <w:r w:rsidRPr="00AF71B9">
        <w:t xml:space="preserve">, </w:t>
      </w:r>
      <w:proofErr w:type="gramStart"/>
      <w:r w:rsidRPr="00AF71B9">
        <w:t>vše v kat. území</w:t>
      </w:r>
      <w:proofErr w:type="gramEnd"/>
      <w:r w:rsidRPr="00AF71B9">
        <w:t xml:space="preserve"> Strakonice, a to s ohledem na střet s plánovanou rekonstrukcí kulturního domu, zejména potřebu dopracování projektové dokumentace na rekonstrukci domu kultury, která prověří případnou nezbytnost využití pozemků v souvislosti s potřebným rozsahem úprav okolí kulturního domu. </w:t>
      </w:r>
    </w:p>
    <w:p w:rsidR="0037111D" w:rsidRDefault="0037111D" w:rsidP="0037111D">
      <w:pPr>
        <w:pStyle w:val="Nadpis3"/>
        <w:spacing w:before="0"/>
      </w:pPr>
      <w:r>
        <w:t>II. S</w:t>
      </w:r>
      <w:r w:rsidR="00421B6B" w:rsidRPr="003B7C6A">
        <w:t xml:space="preserve">chválit </w:t>
      </w:r>
    </w:p>
    <w:p w:rsidR="00560519" w:rsidRDefault="00421B6B" w:rsidP="0037111D">
      <w:pPr>
        <w:spacing w:after="0"/>
      </w:pPr>
      <w:proofErr w:type="gramStart"/>
      <w:r w:rsidRPr="003B7C6A">
        <w:t>vyřazení</w:t>
      </w:r>
      <w:proofErr w:type="gramEnd"/>
      <w:r w:rsidRPr="003B7C6A">
        <w:t xml:space="preserve"> žadatele z evidence žádostí o prodej </w:t>
      </w:r>
      <w:r w:rsidRPr="003B7C6A">
        <w:rPr>
          <w:rFonts w:eastAsia="Calibri"/>
        </w:rPr>
        <w:t>pozemků</w:t>
      </w:r>
      <w:r w:rsidRPr="003B7C6A">
        <w:t xml:space="preserve"> o výměře 494 m</w:t>
      </w:r>
      <w:r w:rsidRPr="003B7C6A">
        <w:rPr>
          <w:vertAlign w:val="superscript"/>
        </w:rPr>
        <w:t>2</w:t>
      </w:r>
      <w:r w:rsidRPr="003B7C6A">
        <w:t>, o výměře 96 m</w:t>
      </w:r>
      <w:r w:rsidRPr="003B7C6A">
        <w:rPr>
          <w:vertAlign w:val="superscript"/>
        </w:rPr>
        <w:t>2</w:t>
      </w:r>
      <w:r w:rsidRPr="003B7C6A">
        <w:t>, o výměře 37 m</w:t>
      </w:r>
      <w:r w:rsidRPr="003B7C6A">
        <w:rPr>
          <w:vertAlign w:val="superscript"/>
        </w:rPr>
        <w:t>2</w:t>
      </w:r>
      <w:r w:rsidRPr="003B7C6A">
        <w:t xml:space="preserve"> a o výměře 241 m</w:t>
      </w:r>
      <w:r w:rsidRPr="003B7C6A">
        <w:rPr>
          <w:vertAlign w:val="superscript"/>
        </w:rPr>
        <w:t>2</w:t>
      </w:r>
      <w:r w:rsidRPr="003B7C6A">
        <w:t xml:space="preserve">, vše v kat. území </w:t>
      </w:r>
      <w:proofErr w:type="gramStart"/>
      <w:r w:rsidRPr="003B7C6A">
        <w:t>Strakonice</w:t>
      </w:r>
      <w:r w:rsidR="00560519">
        <w:t>.</w:t>
      </w:r>
      <w:proofErr w:type="gramEnd"/>
    </w:p>
    <w:p w:rsidR="007D669A" w:rsidRDefault="007D669A" w:rsidP="00AF71B9">
      <w:pPr>
        <w:spacing w:after="0"/>
        <w:rPr>
          <w:lang w:eastAsia="cs-CZ"/>
        </w:rPr>
      </w:pPr>
    </w:p>
    <w:p w:rsidR="00421B6B" w:rsidRPr="00B82C5A" w:rsidRDefault="00560519" w:rsidP="00421B6B">
      <w:pPr>
        <w:pStyle w:val="Nadpis2"/>
      </w:pPr>
      <w:r>
        <w:t>6</w:t>
      </w:r>
      <w:r w:rsidR="0016515E">
        <w:t xml:space="preserve">) Žádost o prodej domu </w:t>
      </w:r>
      <w:r w:rsidR="00421B6B" w:rsidRPr="00B82C5A">
        <w:t>Velké námě</w:t>
      </w:r>
      <w:r w:rsidR="00AF71B9">
        <w:t>stí</w:t>
      </w:r>
    </w:p>
    <w:p w:rsidR="00560519" w:rsidRPr="00D13859" w:rsidRDefault="00560519" w:rsidP="00560519">
      <w:pPr>
        <w:spacing w:after="0"/>
        <w:rPr>
          <w:rFonts w:eastAsia="Calibri" w:cs="Tahoma"/>
          <w:szCs w:val="20"/>
        </w:rPr>
      </w:pPr>
    </w:p>
    <w:p w:rsidR="00560519" w:rsidRPr="00D13859" w:rsidRDefault="00560519" w:rsidP="0070120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385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421B6B" w:rsidRPr="00B82C5A" w:rsidRDefault="00421B6B" w:rsidP="0070120C">
      <w:pPr>
        <w:spacing w:after="0"/>
        <w:rPr>
          <w:rFonts w:eastAsia="Calibri" w:cs="Tahoma"/>
          <w:szCs w:val="20"/>
        </w:rPr>
      </w:pPr>
      <w:r w:rsidRPr="00B82C5A">
        <w:rPr>
          <w:rFonts w:eastAsia="Calibri" w:cs="Tahoma"/>
          <w:szCs w:val="20"/>
        </w:rPr>
        <w:t>RM po projednání</w:t>
      </w:r>
    </w:p>
    <w:p w:rsidR="00421B6B" w:rsidRPr="0037111D" w:rsidRDefault="00421B6B" w:rsidP="0037111D">
      <w:pPr>
        <w:spacing w:after="0"/>
        <w:rPr>
          <w:b/>
          <w:u w:val="single"/>
        </w:rPr>
      </w:pPr>
      <w:r w:rsidRPr="0037111D">
        <w:rPr>
          <w:b/>
          <w:u w:val="single"/>
        </w:rPr>
        <w:t>Doporučuje ZM</w:t>
      </w:r>
    </w:p>
    <w:p w:rsidR="0037111D" w:rsidRDefault="0037111D" w:rsidP="0037111D">
      <w:pPr>
        <w:pStyle w:val="Nadpis3"/>
      </w:pPr>
      <w:r>
        <w:t>I. N</w:t>
      </w:r>
      <w:r w:rsidR="00421B6B" w:rsidRPr="00B82C5A">
        <w:t>eschválit </w:t>
      </w:r>
    </w:p>
    <w:p w:rsidR="00421B6B" w:rsidRPr="00B82C5A" w:rsidRDefault="00421B6B" w:rsidP="0037111D">
      <w:pPr>
        <w:spacing w:after="0"/>
        <w:rPr>
          <w:rFonts w:cs="Tahoma"/>
          <w:szCs w:val="20"/>
        </w:rPr>
      </w:pPr>
      <w:r w:rsidRPr="00B82C5A">
        <w:rPr>
          <w:rFonts w:cs="Tahoma"/>
          <w:szCs w:val="20"/>
        </w:rPr>
        <w:t xml:space="preserve">vyhlášení záměru na prodej pozemku o výměře 854 </w:t>
      </w:r>
      <w:proofErr w:type="gramStart"/>
      <w:r w:rsidRPr="00B82C5A">
        <w:rPr>
          <w:rFonts w:cs="Tahoma"/>
          <w:szCs w:val="20"/>
        </w:rPr>
        <w:t>m</w:t>
      </w:r>
      <w:r w:rsidRPr="00B82C5A">
        <w:rPr>
          <w:rFonts w:cs="Tahoma"/>
          <w:szCs w:val="20"/>
          <w:vertAlign w:val="superscript"/>
        </w:rPr>
        <w:t>2</w:t>
      </w:r>
      <w:r w:rsidRPr="00B82C5A">
        <w:rPr>
          <w:rFonts w:cs="Tahoma"/>
          <w:szCs w:val="20"/>
        </w:rPr>
        <w:t>, jehož</w:t>
      </w:r>
      <w:proofErr w:type="gramEnd"/>
      <w:r w:rsidRPr="00B82C5A">
        <w:rPr>
          <w:rFonts w:cs="Tahoma"/>
          <w:szCs w:val="20"/>
        </w:rPr>
        <w:t xml:space="preserve"> součástí je stavba bytového domu v části obce Strakonice I, vše v kat. území </w:t>
      </w:r>
      <w:proofErr w:type="gramStart"/>
      <w:r w:rsidRPr="00B82C5A">
        <w:rPr>
          <w:rFonts w:cs="Tahoma"/>
          <w:szCs w:val="20"/>
        </w:rPr>
        <w:t>Strakonice.</w:t>
      </w:r>
      <w:proofErr w:type="gramEnd"/>
      <w:r w:rsidRPr="00B82C5A">
        <w:rPr>
          <w:rFonts w:cs="Tahoma"/>
          <w:szCs w:val="20"/>
        </w:rPr>
        <w:t xml:space="preserve"> </w:t>
      </w:r>
    </w:p>
    <w:p w:rsidR="0037111D" w:rsidRDefault="00421B6B" w:rsidP="0037111D">
      <w:pPr>
        <w:pStyle w:val="Nadpis3"/>
        <w:rPr>
          <w:szCs w:val="20"/>
        </w:rPr>
      </w:pPr>
      <w:r w:rsidRPr="00B82C5A">
        <w:t xml:space="preserve">II. </w:t>
      </w:r>
      <w:r w:rsidR="0037111D">
        <w:rPr>
          <w:szCs w:val="20"/>
        </w:rPr>
        <w:t>S</w:t>
      </w:r>
      <w:r w:rsidRPr="00B82C5A">
        <w:rPr>
          <w:szCs w:val="20"/>
        </w:rPr>
        <w:t xml:space="preserve">chválit </w:t>
      </w:r>
    </w:p>
    <w:p w:rsidR="00421B6B" w:rsidRDefault="00421B6B" w:rsidP="0037111D">
      <w:pPr>
        <w:spacing w:after="0"/>
      </w:pPr>
      <w:r w:rsidRPr="00B82C5A">
        <w:t xml:space="preserve">vyřazení žadatele z evidence žádostí o prodej pozemku o výměře 854 </w:t>
      </w:r>
      <w:proofErr w:type="gramStart"/>
      <w:r w:rsidRPr="00B82C5A">
        <w:t>m</w:t>
      </w:r>
      <w:r w:rsidRPr="00B82C5A">
        <w:rPr>
          <w:vertAlign w:val="superscript"/>
        </w:rPr>
        <w:t>2</w:t>
      </w:r>
      <w:r w:rsidRPr="00B82C5A">
        <w:t>, jehož</w:t>
      </w:r>
      <w:proofErr w:type="gramEnd"/>
      <w:r w:rsidRPr="00B82C5A">
        <w:t xml:space="preserve"> součástí je stavba bytového domu v části obce Strakonice I, vše v kat. území </w:t>
      </w:r>
      <w:proofErr w:type="gramStart"/>
      <w:r w:rsidRPr="00B82C5A">
        <w:t>Strakonice.</w:t>
      </w:r>
      <w:proofErr w:type="gramEnd"/>
      <w:r w:rsidRPr="00B82C5A">
        <w:t xml:space="preserve"> </w:t>
      </w:r>
    </w:p>
    <w:p w:rsidR="0070120C" w:rsidRDefault="0070120C" w:rsidP="0037111D">
      <w:pPr>
        <w:spacing w:after="0"/>
        <w:rPr>
          <w:rFonts w:cs="Tahoma"/>
          <w:szCs w:val="20"/>
        </w:rPr>
      </w:pPr>
    </w:p>
    <w:p w:rsidR="00042A76" w:rsidRPr="00042A76" w:rsidRDefault="00042A76" w:rsidP="007D669A">
      <w:pPr>
        <w:pStyle w:val="Nadpis2"/>
        <w:rPr>
          <w:rFonts w:cs="Tahoma"/>
        </w:rPr>
      </w:pPr>
      <w:r>
        <w:t>7</w:t>
      </w:r>
      <w:r w:rsidRPr="00042A76">
        <w:t xml:space="preserve">) </w:t>
      </w:r>
      <w:r w:rsidR="00107E02">
        <w:t>Ž</w:t>
      </w:r>
      <w:r w:rsidRPr="00042A76">
        <w:t>ádost o prodej pozemku – vyhlášení záměru</w:t>
      </w:r>
    </w:p>
    <w:p w:rsidR="00042A76" w:rsidRPr="00042A76" w:rsidRDefault="00042A76" w:rsidP="0082073A">
      <w:pPr>
        <w:spacing w:after="0"/>
      </w:pP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  <w:r w:rsidRPr="00042A76">
        <w:rPr>
          <w:rFonts w:eastAsia="Calibri" w:cs="Tahoma"/>
          <w:b/>
          <w:szCs w:val="20"/>
          <w:u w:val="single"/>
        </w:rPr>
        <w:t xml:space="preserve">Návrh usnesení: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RM po projednání</w:t>
      </w:r>
    </w:p>
    <w:p w:rsidR="00042A76" w:rsidRPr="00042A76" w:rsidRDefault="00042A76" w:rsidP="00042A7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42A7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 xml:space="preserve">I. Neschválit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vyhlášení záměru na prodej části pozemku o výměře cca 2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 v katastrálním území Strakonice, za účelem vybudování terasy  k přízemn</w:t>
      </w:r>
      <w:r w:rsidR="003A6339">
        <w:rPr>
          <w:rFonts w:eastAsia="Times New Roman" w:cs="Tahoma"/>
          <w:szCs w:val="20"/>
          <w:lang w:eastAsia="cs-CZ"/>
        </w:rPr>
        <w:t>ímu bytu v bytovém domě Mlýnská</w:t>
      </w:r>
      <w:r w:rsidRPr="00042A76">
        <w:rPr>
          <w:rFonts w:eastAsia="Times New Roman" w:cs="Tahoma"/>
          <w:szCs w:val="20"/>
          <w:lang w:eastAsia="cs-CZ"/>
        </w:rPr>
        <w:t xml:space="preserve">, Strakonice.  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>II. Schv</w:t>
      </w:r>
      <w:r w:rsidR="00DA038C">
        <w:rPr>
          <w:rFonts w:eastAsia="Times New Roman"/>
          <w:lang w:eastAsia="cs-CZ"/>
        </w:rPr>
        <w:t>á</w:t>
      </w:r>
      <w:r w:rsidRPr="00042A76">
        <w:rPr>
          <w:rFonts w:eastAsia="Times New Roman"/>
          <w:lang w:eastAsia="cs-CZ"/>
        </w:rPr>
        <w:t xml:space="preserve">lit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 xml:space="preserve">vyřazení žadatele z evidence o prodej části pozemku v k. </w:t>
      </w:r>
      <w:proofErr w:type="spellStart"/>
      <w:r w:rsidRPr="00042A76">
        <w:rPr>
          <w:rFonts w:eastAsia="Times New Roman" w:cs="Tahoma"/>
          <w:szCs w:val="20"/>
          <w:lang w:eastAsia="cs-CZ"/>
        </w:rPr>
        <w:t>ú.</w:t>
      </w:r>
      <w:proofErr w:type="spellEnd"/>
      <w:r w:rsidRPr="00042A76">
        <w:rPr>
          <w:rFonts w:eastAsia="Times New Roman" w:cs="Tahoma"/>
          <w:szCs w:val="20"/>
          <w:lang w:eastAsia="cs-CZ"/>
        </w:rPr>
        <w:t xml:space="preserve"> Strakonice.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</w:p>
    <w:p w:rsidR="00042A76" w:rsidRPr="00042A76" w:rsidRDefault="000C4672" w:rsidP="0082073A">
      <w:pPr>
        <w:pStyle w:val="Nadpis2"/>
      </w:pPr>
      <w:r>
        <w:t>8</w:t>
      </w:r>
      <w:r w:rsidR="00042A76" w:rsidRPr="00042A76">
        <w:t xml:space="preserve">) </w:t>
      </w:r>
      <w:r w:rsidR="003A6339">
        <w:t>Ž</w:t>
      </w:r>
      <w:r w:rsidR="00042A76" w:rsidRPr="00042A76">
        <w:t>ádost o prodej případně pronájem části pozemku – vyhlášení záměru</w:t>
      </w:r>
    </w:p>
    <w:p w:rsidR="00042A76" w:rsidRPr="00042A76" w:rsidRDefault="00042A76" w:rsidP="00042A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  <w:r w:rsidRPr="00042A76">
        <w:rPr>
          <w:rFonts w:eastAsia="Calibri" w:cs="Tahoma"/>
          <w:b/>
          <w:szCs w:val="20"/>
          <w:u w:val="single"/>
        </w:rPr>
        <w:t xml:space="preserve">Návrh usnesení: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RM po projednání</w:t>
      </w:r>
    </w:p>
    <w:p w:rsidR="00042A76" w:rsidRPr="00042A76" w:rsidRDefault="00042A76" w:rsidP="00042A7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42A7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 xml:space="preserve">I. Vzít na vědomí </w:t>
      </w: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  <w:r w:rsidRPr="00042A76">
        <w:rPr>
          <w:rFonts w:eastAsia="Times New Roman" w:cs="Tahoma"/>
          <w:szCs w:val="20"/>
          <w:lang w:eastAsia="cs-CZ"/>
        </w:rPr>
        <w:t xml:space="preserve">žádosti manželů </w:t>
      </w:r>
      <w:r w:rsidR="003A6339">
        <w:rPr>
          <w:rFonts w:eastAsia="Times New Roman" w:cs="Tahoma"/>
          <w:szCs w:val="20"/>
          <w:lang w:eastAsia="cs-CZ"/>
        </w:rPr>
        <w:t>XX</w:t>
      </w:r>
      <w:r w:rsidRPr="00042A76">
        <w:rPr>
          <w:rFonts w:eastAsia="Times New Roman" w:cs="Tahoma"/>
          <w:szCs w:val="20"/>
          <w:lang w:eastAsia="cs-CZ"/>
        </w:rPr>
        <w:t xml:space="preserve"> s tím, že žádost o prodej případně pronájem pozemku v katastrálním území Strakonice o výměře cca 49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 za účelem zřízení zahrádky a dále žádost o prodej části pozemku  v katastrálním území Strakonice o výměře cca 36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 za účelem stavby garáže bude opětovně projednávána po změně číslo 5 územního plánu Strakonice, jejíž součástí  </w:t>
      </w:r>
      <w:r w:rsidRPr="00042A76">
        <w:rPr>
          <w:rFonts w:eastAsia="Calibri" w:cs="Tahoma"/>
          <w:szCs w:val="20"/>
        </w:rPr>
        <w:t xml:space="preserve">je mimo jiné změna návrhové plochy komunikace I. třídy v návaznosti na skutečné provedení přeložky komunikace I/22 (severního dopravního půloblouku) a prověření a návrh nového využití pozemků podél realizované přeložky I/22 v úseku od křížení s ulicí Píseckou po křížení s ulicí Zvolenskou. Je předpoklad, že funkční využití předmětného pozemku v k. </w:t>
      </w:r>
      <w:proofErr w:type="spellStart"/>
      <w:r w:rsidRPr="00042A76">
        <w:rPr>
          <w:rFonts w:eastAsia="Calibri" w:cs="Tahoma"/>
          <w:szCs w:val="20"/>
        </w:rPr>
        <w:t>ú.</w:t>
      </w:r>
      <w:proofErr w:type="spellEnd"/>
      <w:r w:rsidRPr="00042A76">
        <w:rPr>
          <w:rFonts w:eastAsia="Calibri" w:cs="Tahoma"/>
          <w:szCs w:val="20"/>
        </w:rPr>
        <w:t xml:space="preserve"> Strakonice bude Změnou č. 5 Územního plánu Strakonice upraveno, a to na funkční využití „Plochy veřejných prostranství“. Ani v případě uvedené změny nebude realizace zahrádky na daném pozemku přípustná</w:t>
      </w:r>
      <w:r w:rsidR="0082073A">
        <w:rPr>
          <w:rFonts w:eastAsia="Calibri" w:cs="Tahoma"/>
          <w:szCs w:val="20"/>
        </w:rPr>
        <w:t>,</w:t>
      </w:r>
      <w:r w:rsidRPr="00042A76">
        <w:rPr>
          <w:rFonts w:eastAsia="Calibri" w:cs="Tahoma"/>
          <w:szCs w:val="20"/>
        </w:rPr>
        <w:t xml:space="preserve"> dojde proto poté ke zvážení koncepčního řešení celé lokality.</w:t>
      </w:r>
    </w:p>
    <w:p w:rsidR="00042A76" w:rsidRPr="00042A76" w:rsidRDefault="00042A76" w:rsidP="00042A76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</w:p>
    <w:p w:rsidR="00042A76" w:rsidRPr="00042A76" w:rsidRDefault="000C4672" w:rsidP="0082073A">
      <w:pPr>
        <w:pStyle w:val="Nadpis2"/>
      </w:pPr>
      <w:r>
        <w:lastRenderedPageBreak/>
        <w:t>9</w:t>
      </w:r>
      <w:r w:rsidR="003A6339">
        <w:t xml:space="preserve">) Žádost </w:t>
      </w:r>
      <w:r w:rsidR="00042A76" w:rsidRPr="00042A76">
        <w:t>o prodej pozemku</w:t>
      </w:r>
    </w:p>
    <w:p w:rsidR="00042A76" w:rsidRPr="00042A76" w:rsidRDefault="00042A76" w:rsidP="00042A76">
      <w:pPr>
        <w:spacing w:after="0"/>
        <w:rPr>
          <w:rFonts w:eastAsia="Calibri" w:cs="Tahoma"/>
          <w:szCs w:val="20"/>
          <w:lang w:eastAsia="cs-CZ"/>
        </w:rPr>
      </w:pP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  <w:r w:rsidRPr="00042A76">
        <w:rPr>
          <w:rFonts w:eastAsia="Calibri" w:cs="Tahoma"/>
          <w:b/>
          <w:szCs w:val="20"/>
          <w:u w:val="single"/>
        </w:rPr>
        <w:t xml:space="preserve">Návrh usnesení: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RM po projednání</w:t>
      </w:r>
    </w:p>
    <w:p w:rsidR="00042A76" w:rsidRPr="00042A76" w:rsidRDefault="00042A76" w:rsidP="00042A7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42A7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 xml:space="preserve">I. Schválit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v souvislosti s prodejem celého pozemku o výměře 157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 a části pozemku  o výměře cca 95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, vše v katastrálním území  Nové Strakonice, dle </w:t>
      </w:r>
      <w:r w:rsidR="00305E21">
        <w:rPr>
          <w:rFonts w:eastAsia="Times New Roman" w:cs="Tahoma"/>
          <w:szCs w:val="20"/>
          <w:lang w:eastAsia="cs-CZ"/>
        </w:rPr>
        <w:t xml:space="preserve">usnesení ZM číslo 425/ZM/2021, </w:t>
      </w:r>
      <w:bookmarkStart w:id="0" w:name="_GoBack"/>
      <w:bookmarkEnd w:id="0"/>
      <w:r w:rsidRPr="00042A76">
        <w:rPr>
          <w:rFonts w:eastAsia="Times New Roman" w:cs="Tahoma"/>
          <w:szCs w:val="20"/>
          <w:lang w:eastAsia="cs-CZ"/>
        </w:rPr>
        <w:t xml:space="preserve">uzavření splátkového kalendáře, kde budou splátky rozloženy na dobu 5 let, kdy první splátka bude činit 150.000 Kč a každý další rok 50.000 Kč do zaplacení poslední splátky, jejíž výše bude určena  dle skutečného zaměření pozemku. Vklad kupní smlouvy  bude uskutečněn až poté, když dojde k zaplacení poslední splátky kupní ceny.  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 xml:space="preserve">II. Pověřit 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</w:p>
    <w:p w:rsidR="00042A76" w:rsidRPr="00042A76" w:rsidRDefault="00042A76" w:rsidP="0082073A">
      <w:pPr>
        <w:pStyle w:val="Nadpis2"/>
      </w:pPr>
      <w:r>
        <w:t>1</w:t>
      </w:r>
      <w:r w:rsidR="000C4672">
        <w:t>0</w:t>
      </w:r>
      <w:r w:rsidRPr="00042A76">
        <w:t xml:space="preserve">) </w:t>
      </w:r>
      <w:r w:rsidR="003A6339">
        <w:t>P</w:t>
      </w:r>
      <w:r w:rsidRPr="00042A76">
        <w:t xml:space="preserve">ůvodní žádost o prodej pozemku </w:t>
      </w: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</w:p>
    <w:p w:rsidR="00042A76" w:rsidRPr="00042A76" w:rsidRDefault="00042A76" w:rsidP="00042A76">
      <w:pPr>
        <w:spacing w:after="0"/>
        <w:rPr>
          <w:rFonts w:eastAsia="Calibri" w:cs="Tahoma"/>
          <w:szCs w:val="20"/>
        </w:rPr>
      </w:pPr>
      <w:r w:rsidRPr="00042A76">
        <w:rPr>
          <w:rFonts w:eastAsia="Calibri" w:cs="Tahoma"/>
          <w:b/>
          <w:szCs w:val="20"/>
          <w:u w:val="single"/>
        </w:rPr>
        <w:t xml:space="preserve">Návrh usnesení: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RM po projednání</w:t>
      </w:r>
    </w:p>
    <w:p w:rsidR="00042A76" w:rsidRPr="00042A76" w:rsidRDefault="00042A76" w:rsidP="00042A7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42A7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042A76" w:rsidRPr="00042A76" w:rsidRDefault="00042A76" w:rsidP="0082073A">
      <w:pPr>
        <w:pStyle w:val="Nadpis3"/>
        <w:rPr>
          <w:rFonts w:eastAsia="Times New Roman"/>
          <w:lang w:eastAsia="cs-CZ"/>
        </w:rPr>
      </w:pPr>
      <w:r w:rsidRPr="00042A76">
        <w:rPr>
          <w:rFonts w:eastAsia="Times New Roman"/>
          <w:lang w:eastAsia="cs-CZ"/>
        </w:rPr>
        <w:t xml:space="preserve">I. Uložit  </w:t>
      </w:r>
    </w:p>
    <w:p w:rsidR="00042A76" w:rsidRPr="00042A76" w:rsidRDefault="00042A76" w:rsidP="00042A76">
      <w:pPr>
        <w:spacing w:after="0"/>
        <w:rPr>
          <w:rFonts w:eastAsia="Times New Roman" w:cs="Tahoma"/>
          <w:szCs w:val="20"/>
          <w:lang w:eastAsia="cs-CZ"/>
        </w:rPr>
      </w:pPr>
      <w:r w:rsidRPr="00042A76">
        <w:rPr>
          <w:rFonts w:eastAsia="Times New Roman" w:cs="Tahoma"/>
          <w:szCs w:val="20"/>
          <w:lang w:eastAsia="cs-CZ"/>
        </w:rPr>
        <w:t>majetkovému odboru řešit užívání části pozemku o výměře cca 25 m</w:t>
      </w:r>
      <w:r w:rsidRPr="00042A76">
        <w:rPr>
          <w:rFonts w:eastAsia="Times New Roman" w:cs="Tahoma"/>
          <w:szCs w:val="20"/>
          <w:vertAlign w:val="superscript"/>
          <w:lang w:eastAsia="cs-CZ"/>
        </w:rPr>
        <w:t>2</w:t>
      </w:r>
      <w:r w:rsidRPr="00042A76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042A76">
        <w:rPr>
          <w:rFonts w:eastAsia="Times New Roman" w:cs="Tahoma"/>
          <w:szCs w:val="20"/>
          <w:lang w:eastAsia="cs-CZ"/>
        </w:rPr>
        <w:t>Dražejov</w:t>
      </w:r>
      <w:proofErr w:type="spellEnd"/>
      <w:r w:rsidRPr="00042A76">
        <w:rPr>
          <w:rFonts w:eastAsia="Times New Roman" w:cs="Tahoma"/>
          <w:szCs w:val="20"/>
          <w:lang w:eastAsia="cs-CZ"/>
        </w:rPr>
        <w:t xml:space="preserve"> u Strakonic soudní cestou, vzhledem k tomu, že pozemek je užíván panem </w:t>
      </w:r>
      <w:r w:rsidR="003A6339">
        <w:rPr>
          <w:rFonts w:eastAsia="Times New Roman" w:cs="Tahoma"/>
          <w:szCs w:val="20"/>
          <w:lang w:eastAsia="cs-CZ"/>
        </w:rPr>
        <w:t>XX</w:t>
      </w:r>
      <w:r w:rsidRPr="00042A76">
        <w:rPr>
          <w:rFonts w:eastAsia="Times New Roman" w:cs="Tahoma"/>
          <w:szCs w:val="20"/>
          <w:lang w:eastAsia="cs-CZ"/>
        </w:rPr>
        <w:t xml:space="preserve"> a nachází se za jeho oplocením.</w:t>
      </w:r>
    </w:p>
    <w:sectPr w:rsidR="00042A76" w:rsidRPr="00042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6B" w:rsidRDefault="001B196B" w:rsidP="00EF0BF1">
      <w:pPr>
        <w:spacing w:after="0"/>
      </w:pPr>
      <w:r>
        <w:separator/>
      </w:r>
    </w:p>
  </w:endnote>
  <w:endnote w:type="continuationSeparator" w:id="0">
    <w:p w:rsidR="001B196B" w:rsidRDefault="001B196B" w:rsidP="00EF0B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9347904"/>
      <w:docPartObj>
        <w:docPartGallery w:val="Page Numbers (Bottom of Page)"/>
        <w:docPartUnique/>
      </w:docPartObj>
    </w:sdtPr>
    <w:sdtEndPr/>
    <w:sdtContent>
      <w:p w:rsidR="001B196B" w:rsidRDefault="001B196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E21">
          <w:rPr>
            <w:noProof/>
          </w:rPr>
          <w:t>4</w:t>
        </w:r>
        <w:r>
          <w:fldChar w:fldCharType="end"/>
        </w:r>
      </w:p>
    </w:sdtContent>
  </w:sdt>
  <w:p w:rsidR="001B196B" w:rsidRDefault="001B19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6B" w:rsidRDefault="001B196B" w:rsidP="00EF0BF1">
      <w:pPr>
        <w:spacing w:after="0"/>
      </w:pPr>
      <w:r>
        <w:separator/>
      </w:r>
    </w:p>
  </w:footnote>
  <w:footnote w:type="continuationSeparator" w:id="0">
    <w:p w:rsidR="001B196B" w:rsidRDefault="001B196B" w:rsidP="00EF0B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56964"/>
    <w:multiLevelType w:val="hybridMultilevel"/>
    <w:tmpl w:val="EFCAAA02"/>
    <w:lvl w:ilvl="0" w:tplc="92EAB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C4D69"/>
    <w:multiLevelType w:val="hybridMultilevel"/>
    <w:tmpl w:val="B2B083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5033E"/>
    <w:multiLevelType w:val="hybridMultilevel"/>
    <w:tmpl w:val="7602CD34"/>
    <w:lvl w:ilvl="0" w:tplc="E08C038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24142"/>
    <w:multiLevelType w:val="hybridMultilevel"/>
    <w:tmpl w:val="7F9E7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66273"/>
    <w:multiLevelType w:val="hybridMultilevel"/>
    <w:tmpl w:val="459E2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54"/>
    <w:rsid w:val="00023C9C"/>
    <w:rsid w:val="000246C7"/>
    <w:rsid w:val="00042A76"/>
    <w:rsid w:val="0004494E"/>
    <w:rsid w:val="000457F4"/>
    <w:rsid w:val="00064799"/>
    <w:rsid w:val="00066CE8"/>
    <w:rsid w:val="000A7D6A"/>
    <w:rsid w:val="000C4672"/>
    <w:rsid w:val="000D3BB5"/>
    <w:rsid w:val="000E4A92"/>
    <w:rsid w:val="000E4FC6"/>
    <w:rsid w:val="000F4909"/>
    <w:rsid w:val="00100065"/>
    <w:rsid w:val="0010454F"/>
    <w:rsid w:val="00104825"/>
    <w:rsid w:val="00107E02"/>
    <w:rsid w:val="00107EB3"/>
    <w:rsid w:val="00110C5B"/>
    <w:rsid w:val="00141B4A"/>
    <w:rsid w:val="00143CB5"/>
    <w:rsid w:val="0016515E"/>
    <w:rsid w:val="001739D7"/>
    <w:rsid w:val="001859BD"/>
    <w:rsid w:val="001A2C73"/>
    <w:rsid w:val="001B196B"/>
    <w:rsid w:val="001D48D9"/>
    <w:rsid w:val="001D5884"/>
    <w:rsid w:val="001E0CA7"/>
    <w:rsid w:val="001E2589"/>
    <w:rsid w:val="001F34D8"/>
    <w:rsid w:val="00206FAC"/>
    <w:rsid w:val="00215BE1"/>
    <w:rsid w:val="0022467A"/>
    <w:rsid w:val="00225D4B"/>
    <w:rsid w:val="002553E7"/>
    <w:rsid w:val="00262D30"/>
    <w:rsid w:val="002725CE"/>
    <w:rsid w:val="00281163"/>
    <w:rsid w:val="0029736E"/>
    <w:rsid w:val="002B5CF1"/>
    <w:rsid w:val="002E319D"/>
    <w:rsid w:val="002E6DDA"/>
    <w:rsid w:val="002F61C2"/>
    <w:rsid w:val="00305E21"/>
    <w:rsid w:val="003074D5"/>
    <w:rsid w:val="00322826"/>
    <w:rsid w:val="00326CDC"/>
    <w:rsid w:val="00342FCD"/>
    <w:rsid w:val="003520C3"/>
    <w:rsid w:val="00362476"/>
    <w:rsid w:val="0037111D"/>
    <w:rsid w:val="00373898"/>
    <w:rsid w:val="00380699"/>
    <w:rsid w:val="00382460"/>
    <w:rsid w:val="0038497B"/>
    <w:rsid w:val="003A52F1"/>
    <w:rsid w:val="003A6339"/>
    <w:rsid w:val="003B7C50"/>
    <w:rsid w:val="003C7F0A"/>
    <w:rsid w:val="003D2782"/>
    <w:rsid w:val="003E0949"/>
    <w:rsid w:val="003F0BFA"/>
    <w:rsid w:val="003F15A8"/>
    <w:rsid w:val="003F1877"/>
    <w:rsid w:val="00401A0F"/>
    <w:rsid w:val="00421B6B"/>
    <w:rsid w:val="00431DA3"/>
    <w:rsid w:val="004410B0"/>
    <w:rsid w:val="00443355"/>
    <w:rsid w:val="00455B4C"/>
    <w:rsid w:val="00494A18"/>
    <w:rsid w:val="004A1CF4"/>
    <w:rsid w:val="004C5DB6"/>
    <w:rsid w:val="004E7E2B"/>
    <w:rsid w:val="004F3B55"/>
    <w:rsid w:val="004F4EB4"/>
    <w:rsid w:val="0051430E"/>
    <w:rsid w:val="005242F9"/>
    <w:rsid w:val="00532EB0"/>
    <w:rsid w:val="005443CE"/>
    <w:rsid w:val="005559E1"/>
    <w:rsid w:val="00560519"/>
    <w:rsid w:val="00576293"/>
    <w:rsid w:val="005B3DED"/>
    <w:rsid w:val="005C1BD8"/>
    <w:rsid w:val="005E2D1C"/>
    <w:rsid w:val="005E2F06"/>
    <w:rsid w:val="00610FDE"/>
    <w:rsid w:val="00611D71"/>
    <w:rsid w:val="00615126"/>
    <w:rsid w:val="006272F9"/>
    <w:rsid w:val="0063602B"/>
    <w:rsid w:val="00660B62"/>
    <w:rsid w:val="00661C5D"/>
    <w:rsid w:val="00665C4B"/>
    <w:rsid w:val="00670085"/>
    <w:rsid w:val="00672D2E"/>
    <w:rsid w:val="00676BD8"/>
    <w:rsid w:val="00680C3F"/>
    <w:rsid w:val="00681379"/>
    <w:rsid w:val="00696F76"/>
    <w:rsid w:val="006D16D2"/>
    <w:rsid w:val="006E0307"/>
    <w:rsid w:val="006E1D23"/>
    <w:rsid w:val="006E5EFC"/>
    <w:rsid w:val="006F33CA"/>
    <w:rsid w:val="0070120C"/>
    <w:rsid w:val="00722F76"/>
    <w:rsid w:val="00735DED"/>
    <w:rsid w:val="0075593E"/>
    <w:rsid w:val="00763408"/>
    <w:rsid w:val="00791418"/>
    <w:rsid w:val="00796FE6"/>
    <w:rsid w:val="007A670F"/>
    <w:rsid w:val="007A7632"/>
    <w:rsid w:val="007C7D09"/>
    <w:rsid w:val="007D669A"/>
    <w:rsid w:val="007F0CE6"/>
    <w:rsid w:val="007F1EAA"/>
    <w:rsid w:val="008041FC"/>
    <w:rsid w:val="0081108D"/>
    <w:rsid w:val="00815E01"/>
    <w:rsid w:val="0082073A"/>
    <w:rsid w:val="008356D5"/>
    <w:rsid w:val="00843CF3"/>
    <w:rsid w:val="0085490D"/>
    <w:rsid w:val="00856270"/>
    <w:rsid w:val="00863687"/>
    <w:rsid w:val="008A1978"/>
    <w:rsid w:val="008B7BD1"/>
    <w:rsid w:val="008C50ED"/>
    <w:rsid w:val="008C7118"/>
    <w:rsid w:val="008C71C9"/>
    <w:rsid w:val="008E16C1"/>
    <w:rsid w:val="00927E2A"/>
    <w:rsid w:val="00931351"/>
    <w:rsid w:val="00941CB4"/>
    <w:rsid w:val="009550A9"/>
    <w:rsid w:val="00956966"/>
    <w:rsid w:val="00971A58"/>
    <w:rsid w:val="0099710E"/>
    <w:rsid w:val="009F3E7B"/>
    <w:rsid w:val="009F7D8C"/>
    <w:rsid w:val="00A044D1"/>
    <w:rsid w:val="00A16D68"/>
    <w:rsid w:val="00A2167B"/>
    <w:rsid w:val="00A30E24"/>
    <w:rsid w:val="00A44240"/>
    <w:rsid w:val="00A5229C"/>
    <w:rsid w:val="00A528BC"/>
    <w:rsid w:val="00A546F4"/>
    <w:rsid w:val="00A63DCB"/>
    <w:rsid w:val="00A8681B"/>
    <w:rsid w:val="00A941E3"/>
    <w:rsid w:val="00A95B6D"/>
    <w:rsid w:val="00AA47F1"/>
    <w:rsid w:val="00AB6CAE"/>
    <w:rsid w:val="00AF71B9"/>
    <w:rsid w:val="00B02C63"/>
    <w:rsid w:val="00B11C9E"/>
    <w:rsid w:val="00B2060C"/>
    <w:rsid w:val="00B229C4"/>
    <w:rsid w:val="00B2478C"/>
    <w:rsid w:val="00B30495"/>
    <w:rsid w:val="00B56B99"/>
    <w:rsid w:val="00B65CD7"/>
    <w:rsid w:val="00B87106"/>
    <w:rsid w:val="00BA78A3"/>
    <w:rsid w:val="00BB6761"/>
    <w:rsid w:val="00BC5E90"/>
    <w:rsid w:val="00BD00B0"/>
    <w:rsid w:val="00BD14AC"/>
    <w:rsid w:val="00BE1503"/>
    <w:rsid w:val="00BE5854"/>
    <w:rsid w:val="00BF5621"/>
    <w:rsid w:val="00BF5EC8"/>
    <w:rsid w:val="00C1039B"/>
    <w:rsid w:val="00C10689"/>
    <w:rsid w:val="00C14A2A"/>
    <w:rsid w:val="00C2182F"/>
    <w:rsid w:val="00C44A18"/>
    <w:rsid w:val="00C64EB3"/>
    <w:rsid w:val="00C65ECD"/>
    <w:rsid w:val="00C76C19"/>
    <w:rsid w:val="00CA1B8D"/>
    <w:rsid w:val="00CA2644"/>
    <w:rsid w:val="00CA69B8"/>
    <w:rsid w:val="00CB2C91"/>
    <w:rsid w:val="00CC535F"/>
    <w:rsid w:val="00CD40D7"/>
    <w:rsid w:val="00CE4866"/>
    <w:rsid w:val="00CE6824"/>
    <w:rsid w:val="00CF4018"/>
    <w:rsid w:val="00D01397"/>
    <w:rsid w:val="00D06736"/>
    <w:rsid w:val="00D13859"/>
    <w:rsid w:val="00D13D77"/>
    <w:rsid w:val="00D252E5"/>
    <w:rsid w:val="00D4739B"/>
    <w:rsid w:val="00D534D3"/>
    <w:rsid w:val="00D72EF6"/>
    <w:rsid w:val="00D76C37"/>
    <w:rsid w:val="00D93E3F"/>
    <w:rsid w:val="00D94C80"/>
    <w:rsid w:val="00D964C2"/>
    <w:rsid w:val="00D97429"/>
    <w:rsid w:val="00DA038C"/>
    <w:rsid w:val="00DA3A20"/>
    <w:rsid w:val="00DC2538"/>
    <w:rsid w:val="00DC70A7"/>
    <w:rsid w:val="00DD7D20"/>
    <w:rsid w:val="00E12053"/>
    <w:rsid w:val="00E13A7D"/>
    <w:rsid w:val="00E53CCA"/>
    <w:rsid w:val="00E64EE8"/>
    <w:rsid w:val="00E76B89"/>
    <w:rsid w:val="00E77783"/>
    <w:rsid w:val="00E87727"/>
    <w:rsid w:val="00EB4963"/>
    <w:rsid w:val="00EC6075"/>
    <w:rsid w:val="00ED5ED2"/>
    <w:rsid w:val="00ED64DD"/>
    <w:rsid w:val="00ED71AB"/>
    <w:rsid w:val="00EE3470"/>
    <w:rsid w:val="00EF0BF1"/>
    <w:rsid w:val="00F04B04"/>
    <w:rsid w:val="00F11FBE"/>
    <w:rsid w:val="00F14228"/>
    <w:rsid w:val="00F355C2"/>
    <w:rsid w:val="00F503DD"/>
    <w:rsid w:val="00F5318D"/>
    <w:rsid w:val="00F87E36"/>
    <w:rsid w:val="00F9115C"/>
    <w:rsid w:val="00FA589B"/>
    <w:rsid w:val="00FB34CC"/>
    <w:rsid w:val="00FB54FF"/>
    <w:rsid w:val="00FD1E24"/>
    <w:rsid w:val="00FD6EA2"/>
    <w:rsid w:val="00FE2B2E"/>
    <w:rsid w:val="00FE64BC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EEF0"/>
  <w15:chartTrackingRefBased/>
  <w15:docId w15:val="{DCEFE50A-32EE-4EEA-9B06-6F80528E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854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AF71B9"/>
    <w:pPr>
      <w:keepNext/>
      <w:keepLines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4EB4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F71B9"/>
    <w:rPr>
      <w:rFonts w:ascii="Tahoma" w:eastAsia="Times New Roman" w:hAnsi="Tahoma" w:cstheme="majorBidi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BF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0BF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4F4EB4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F14228"/>
    <w:pPr>
      <w:spacing w:after="0" w:line="240" w:lineRule="auto"/>
      <w:jc w:val="both"/>
    </w:pPr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D76C37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Zkladntext">
    <w:name w:val="Body Text"/>
    <w:basedOn w:val="Normln"/>
    <w:link w:val="ZkladntextChar"/>
    <w:semiHidden/>
    <w:rsid w:val="00ED5ED2"/>
    <w:pPr>
      <w:widowControl w:val="0"/>
      <w:autoSpaceDE w:val="0"/>
      <w:autoSpaceDN w:val="0"/>
      <w:adjustRightInd w:val="0"/>
      <w:spacing w:before="120" w:after="0" w:line="240" w:lineRule="atLeas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5E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subjname">
    <w:name w:val="tsubjname"/>
    <w:basedOn w:val="Standardnpsmoodstavce"/>
    <w:rsid w:val="00576293"/>
  </w:style>
  <w:style w:type="paragraph" w:styleId="Textbubliny">
    <w:name w:val="Balloon Text"/>
    <w:basedOn w:val="Normln"/>
    <w:link w:val="TextbublinyChar"/>
    <w:uiPriority w:val="99"/>
    <w:semiHidden/>
    <w:unhideWhenUsed/>
    <w:rsid w:val="00C218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82F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041F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041FC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421B6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1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D093C-4FA4-41B0-A1AF-F5486F79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934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11</cp:revision>
  <cp:lastPrinted>2022-02-08T07:02:00Z</cp:lastPrinted>
  <dcterms:created xsi:type="dcterms:W3CDTF">2022-03-23T10:33:00Z</dcterms:created>
  <dcterms:modified xsi:type="dcterms:W3CDTF">2022-03-24T09:28:00Z</dcterms:modified>
</cp:coreProperties>
</file>